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СОВЕТ  РУССКО – ПОЛЯНСКОГО  ГОРОДСКОГО  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ПОСЕЛЕНИЯ </w:t>
      </w:r>
      <w:proofErr w:type="gramStart"/>
      <w:r w:rsidRPr="00EF5D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F5D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ОМСКОЙ ОБЛАСТИ</w:t>
      </w:r>
    </w:p>
    <w:p w:rsidR="00302E41" w:rsidRPr="00EF5DF7" w:rsidRDefault="00302E41" w:rsidP="0030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E41" w:rsidRPr="00943048" w:rsidRDefault="00302E41" w:rsidP="00302E41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5DF7">
        <w:rPr>
          <w:rFonts w:ascii="Times New Roman" w:eastAsia="Times New Roman" w:hAnsi="Times New Roman" w:cs="Times New Roman"/>
          <w:b/>
          <w:bCs/>
          <w:color w:val="5B9BD5"/>
          <w:sz w:val="32"/>
          <w:szCs w:val="32"/>
          <w:lang w:eastAsia="ru-RU"/>
        </w:rPr>
        <w:t xml:space="preserve">                                          </w:t>
      </w:r>
      <w:proofErr w:type="gramStart"/>
      <w:r w:rsidRPr="009430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9430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F5DF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«</w:t>
      </w:r>
      <w:r w:rsidR="00DA11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26</w:t>
      </w:r>
      <w:r w:rsidRPr="00EF5DF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5109A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AE2A8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декабря </w:t>
      </w:r>
      <w:r w:rsidR="0094304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202</w:t>
      </w:r>
      <w:r w:rsidR="00912FE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Pr="00EF5DF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года                </w:t>
      </w:r>
      <w:r w:rsidR="0094304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</w:t>
      </w:r>
      <w:r w:rsidRPr="00EF5DF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DA11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143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302E41" w:rsidRPr="00EF5DF7" w:rsidRDefault="00302E41" w:rsidP="0030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прогнозного плана (программы) приватизации собственности </w:t>
      </w:r>
      <w:proofErr w:type="gramStart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 на 20</w:t>
      </w:r>
      <w:r w:rsidR="00937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02E41" w:rsidRPr="00EF5DF7" w:rsidRDefault="00302E41" w:rsidP="0030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133A" w:rsidRDefault="00302E41" w:rsidP="00302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10 Федерального закона "О приватизации государственного и муниципального имущества", Положением об управлении муниципальной собственностью </w:t>
      </w:r>
      <w:proofErr w:type="gramStart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Русско-Полянского муниципального района Омс</w:t>
      </w:r>
      <w:r w:rsidR="007C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области,  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Русско-Полянского </w:t>
      </w:r>
      <w:r w:rsidR="007C133A" w:rsidRPr="007C1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Русско-Полянского муниципального района Омской области</w:t>
      </w:r>
      <w:r w:rsidR="007C13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133A" w:rsidRDefault="007C133A" w:rsidP="00302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41" w:rsidRPr="007C133A" w:rsidRDefault="00302E41" w:rsidP="007C13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прогнозный план (программу) приватизации собственности </w:t>
      </w:r>
      <w:proofErr w:type="gramStart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DF7">
        <w:rPr>
          <w:rFonts w:ascii="Times New Roman" w:eastAsia="Times New Roman" w:hAnsi="Times New Roman" w:cs="Arial"/>
          <w:sz w:val="28"/>
          <w:szCs w:val="20"/>
          <w:lang w:eastAsia="ru-RU"/>
        </w:rPr>
        <w:t>городского поселения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 муниципального района Омской области на 20</w:t>
      </w:r>
      <w:r w:rsidR="00937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приложению.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proofErr w:type="gramStart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DF7">
        <w:rPr>
          <w:rFonts w:ascii="Times New Roman" w:eastAsia="Times New Roman" w:hAnsi="Times New Roman" w:cs="Arial"/>
          <w:sz w:val="28"/>
          <w:szCs w:val="20"/>
          <w:lang w:eastAsia="ru-RU"/>
        </w:rPr>
        <w:t>городского поселения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 муниципального района Омской области обеспечить в установленном порядке реализацию прогнозного плана (программы) приватизации собственности Русско-Полянского </w:t>
      </w:r>
      <w:r w:rsidRPr="00EF5DF7">
        <w:rPr>
          <w:rFonts w:ascii="Times New Roman" w:eastAsia="Times New Roman" w:hAnsi="Times New Roman" w:cs="Arial"/>
          <w:sz w:val="28"/>
          <w:szCs w:val="20"/>
          <w:lang w:eastAsia="ru-RU"/>
        </w:rPr>
        <w:t>городского поселения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 муниципального района Омской области на 20</w:t>
      </w:r>
      <w:r w:rsidR="00937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02E41" w:rsidRPr="00EF5DF7" w:rsidRDefault="00302E41" w:rsidP="0030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121D2C" w:rsidRPr="0012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опубликовать в периодическом печатном издании «Официальный бюллетень органов местного самоуправления </w:t>
      </w:r>
      <w:proofErr w:type="gramStart"/>
      <w:r w:rsidR="0012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Русско-Полянского</w:t>
      </w:r>
      <w:proofErr w:type="gramEnd"/>
      <w:r w:rsidR="0012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="00121D2C" w:rsidRPr="0012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Русско-Полянского муниципального района Омской области» и разместить на официальном сайте: </w:t>
      </w:r>
      <w:hyperlink r:id="rId5" w:history="1">
        <w:r w:rsidR="00121D2C" w:rsidRPr="001E0F8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121D2C" w:rsidRPr="001E0F8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21D2C" w:rsidRPr="001E0F8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ruspol</w:t>
        </w:r>
        <w:proofErr w:type="spellEnd"/>
        <w:r w:rsidR="00121D2C" w:rsidRPr="001E0F8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21D2C" w:rsidRPr="001E0F8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ruspol</w:t>
        </w:r>
        <w:proofErr w:type="spellEnd"/>
        <w:r w:rsidR="00121D2C" w:rsidRPr="001E0F8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21D2C" w:rsidRPr="001E0F8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omsk</w:t>
        </w:r>
      </w:hyperlink>
      <w:r w:rsidR="00121D2C" w:rsidRPr="0012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portal</w:t>
      </w:r>
      <w:proofErr w:type="spellEnd"/>
      <w:r w:rsidR="00121D2C" w:rsidRPr="0012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121D2C" w:rsidRPr="0012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02E41" w:rsidRPr="00EF5DF7" w:rsidRDefault="00302E41" w:rsidP="0030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41" w:rsidRDefault="00302E41" w:rsidP="0030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83" w:rsidRPr="00036C52" w:rsidRDefault="00DA111F" w:rsidP="00AE2A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Ио </w:t>
      </w:r>
      <w:r w:rsidR="00AE2A83" w:rsidRPr="00036C52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E2A83" w:rsidRPr="00036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E2A83" w:rsidRPr="00036C52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="00AE2A83" w:rsidRPr="00036C5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E2A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AE2A83" w:rsidRPr="00036C5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E2A83" w:rsidRPr="00A73356" w:rsidRDefault="00AE2A83" w:rsidP="00AE2A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52">
        <w:rPr>
          <w:rFonts w:ascii="Times New Roman" w:eastAsia="Calibri" w:hAnsi="Times New Roman" w:cs="Times New Roman"/>
          <w:sz w:val="28"/>
          <w:szCs w:val="28"/>
        </w:rPr>
        <w:t>городско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поселения                  ______________________   </w:t>
      </w:r>
      <w:r w:rsidRPr="00036C52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DA111F">
        <w:rPr>
          <w:rFonts w:ascii="Times New Roman" w:eastAsia="Calibri" w:hAnsi="Times New Roman" w:cs="Times New Roman"/>
          <w:sz w:val="28"/>
          <w:szCs w:val="28"/>
        </w:rPr>
        <w:t>Л.Б. Полякова</w:t>
      </w:r>
      <w:r w:rsidRPr="00036C52">
        <w:rPr>
          <w:rFonts w:ascii="Times New Roman" w:eastAsia="Calibri" w:hAnsi="Times New Roman" w:cs="Times New Roman"/>
          <w:sz w:val="28"/>
          <w:szCs w:val="28"/>
        </w:rPr>
        <w:t xml:space="preserve">)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AE2A83" w:rsidRDefault="00AE2A83" w:rsidP="00AE2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C5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E2A83" w:rsidRDefault="00AE2A83" w:rsidP="00AE2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C52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03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83" w:rsidRDefault="00AE2A83" w:rsidP="00AE2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C52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______________________     (М.С. Ткач)</w:t>
      </w:r>
    </w:p>
    <w:p w:rsidR="00DA111F" w:rsidRDefault="00DA111F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11F" w:rsidRDefault="00DA111F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к Решению Совета Русско-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Полянского городского поселения 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 – Полянского муниципального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Омской области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DA111F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10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30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</w:t>
      </w:r>
      <w:r w:rsidR="00510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94304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912FE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35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DA111F">
        <w:rPr>
          <w:rFonts w:ascii="Times New Roman" w:eastAsia="Times New Roman" w:hAnsi="Times New Roman" w:cs="Times New Roman"/>
          <w:sz w:val="20"/>
          <w:szCs w:val="20"/>
          <w:lang w:eastAsia="ru-RU"/>
        </w:rPr>
        <w:t>143</w:t>
      </w:r>
      <w:bookmarkStart w:id="0" w:name="_GoBack"/>
      <w:bookmarkEnd w:id="0"/>
      <w:r w:rsidRPr="00EF5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2E41" w:rsidRPr="00EF5DF7" w:rsidRDefault="00302E41" w:rsidP="003712B2">
      <w:pP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302E41" w:rsidRPr="00EF5DF7" w:rsidRDefault="00302E41" w:rsidP="00302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2E41" w:rsidRPr="00EF5DF7" w:rsidRDefault="00302E41" w:rsidP="00302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(ПРОГРАММА)</w:t>
      </w:r>
    </w:p>
    <w:p w:rsidR="00302E41" w:rsidRPr="00EF5DF7" w:rsidRDefault="00302E41" w:rsidP="00302E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приватизации собственности </w:t>
      </w:r>
      <w:proofErr w:type="gramStart"/>
      <w:r w:rsidRPr="00EF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муниципального района Омской области на 20</w:t>
      </w:r>
      <w:r w:rsidR="001D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D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собственности Русско-Полянского городского поселения Русско-Полянского муниципального района </w:t>
      </w:r>
      <w:r w:rsidR="00943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на 202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 приватизации) разработан в соответствии с Федеральным законом "О приватизации государственного и муниципального имущества", Положением об управлении муниципальной собственностью Русско-Полянского городского поселения Русско – Полянского муниципального района Омской области,  и с учетом региональных и отраслевых особенностей развития экономики Омской области.</w:t>
      </w:r>
      <w:proofErr w:type="gramEnd"/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Основными задачами приватизации </w:t>
      </w:r>
      <w:r w:rsidR="001D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43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D3FC2" w:rsidRDefault="00302E41" w:rsidP="00302E41">
      <w:pPr>
        <w:adjustRightInd w:val="0"/>
        <w:spacing w:after="0" w:line="240" w:lineRule="auto"/>
        <w:ind w:firstLine="540"/>
        <w:jc w:val="both"/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5217D">
        <w:t xml:space="preserve"> </w:t>
      </w:r>
      <w:r w:rsidR="001D3FC2">
        <w:rPr>
          <w:rFonts w:ascii="Times New Roman" w:hAnsi="Times New Roman" w:cs="Times New Roman"/>
          <w:sz w:val="28"/>
          <w:szCs w:val="28"/>
        </w:rPr>
        <w:t>о</w:t>
      </w:r>
      <w:r w:rsidRPr="001D3FC2">
        <w:rPr>
          <w:rFonts w:ascii="Times New Roman" w:hAnsi="Times New Roman" w:cs="Times New Roman"/>
          <w:sz w:val="28"/>
          <w:szCs w:val="28"/>
        </w:rPr>
        <w:t>птимизация структ</w:t>
      </w:r>
      <w:r w:rsidR="001D3FC2" w:rsidRPr="001D3FC2">
        <w:rPr>
          <w:rFonts w:ascii="Times New Roman" w:hAnsi="Times New Roman" w:cs="Times New Roman"/>
          <w:sz w:val="28"/>
          <w:szCs w:val="28"/>
        </w:rPr>
        <w:t>уры муниципальной собственности;</w:t>
      </w:r>
    </w:p>
    <w:p w:rsidR="001D3FC2" w:rsidRDefault="001D3FC2" w:rsidP="001D3FC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02E41"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поступлений неналоговых доходов в бюджет </w:t>
      </w:r>
      <w:proofErr w:type="gramStart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1D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Русско-Полянского муниципального района Омской области </w:t>
      </w:r>
      <w:r w:rsidR="00302E41"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приватизации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41"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имущества;</w:t>
      </w:r>
      <w:r w:rsidR="00302E41"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E41" w:rsidRPr="00EF5DF7" w:rsidRDefault="001D3FC2" w:rsidP="00302E41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02E41"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доходной части бюджета </w:t>
      </w:r>
      <w:proofErr w:type="gramStart"/>
      <w:r w:rsidR="00302E41"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302E41"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области;</w:t>
      </w:r>
    </w:p>
    <w:p w:rsidR="001D3FC2" w:rsidRDefault="001D3FC2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2E41"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привлечение инвестиций в развитие экономики </w:t>
      </w:r>
      <w:proofErr w:type="gramStart"/>
      <w:r w:rsidR="00302E41"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302E41"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E3A" w:rsidRDefault="001D3FC2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по предпродажной подготовки объекта недвижимости с привлечением оценщиков.</w:t>
      </w:r>
    </w:p>
    <w:p w:rsidR="00302E41" w:rsidRPr="0065217D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E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включения объектов муниципальной собственности </w:t>
      </w:r>
      <w:proofErr w:type="gramStart"/>
      <w:r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02E41" w:rsidRPr="0065217D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приватизации: неудовлетворительное техническое состояние</w:t>
      </w:r>
    </w:p>
    <w:p w:rsidR="00302E41" w:rsidRPr="00EF5DF7" w:rsidRDefault="00302E41" w:rsidP="001D3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</w:t>
      </w:r>
      <w:r w:rsidR="0037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расходов из бюджета </w:t>
      </w:r>
      <w:proofErr w:type="gramStart"/>
      <w:r w:rsidR="003712B2" w:rsidRPr="003712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3712B2" w:rsidRPr="0037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37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нерентабельного имущества, социально – экономическая целесообразность отчуждения объекта недвижимости.</w:t>
      </w:r>
    </w:p>
    <w:p w:rsidR="00302E41" w:rsidRPr="00EF5DF7" w:rsidRDefault="00302E41" w:rsidP="0030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Объекты собственности </w:t>
      </w:r>
      <w:proofErr w:type="gramStart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области, подлежащие приватизации в 20</w:t>
      </w:r>
      <w:r w:rsidR="001D3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F5D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FE2" w:rsidRPr="008E5105" w:rsidRDefault="003649AC" w:rsidP="0091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ВАЗ-21074, год выпуска 2002, идентификационный номер (</w:t>
      </w:r>
      <w:r w:rsidR="0091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1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XTA</w:t>
      </w:r>
      <w:r w:rsidR="00912FE2" w:rsidRPr="008E5105">
        <w:rPr>
          <w:rFonts w:ascii="Times New Roman" w:eastAsia="Times New Roman" w:hAnsi="Times New Roman" w:cs="Times New Roman"/>
          <w:sz w:val="28"/>
          <w:szCs w:val="28"/>
          <w:lang w:eastAsia="ru-RU"/>
        </w:rPr>
        <w:t>21074</w:t>
      </w:r>
      <w:r w:rsidR="00912FE2">
        <w:rPr>
          <w:rFonts w:ascii="Times New Roman" w:eastAsia="Times New Roman" w:hAnsi="Times New Roman" w:cs="Times New Roman"/>
          <w:sz w:val="28"/>
          <w:szCs w:val="28"/>
          <w:lang w:eastAsia="ru-RU"/>
        </w:rPr>
        <w:t>021647172, модель и номер двигателя 2106,6964790, кузов номер 1647172</w:t>
      </w:r>
      <w:r w:rsidR="00146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379" w:rsidRPr="00927379" w:rsidRDefault="00302E41" w:rsidP="00643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5F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Примечание. В соответствии с </w:t>
      </w:r>
      <w:hyperlink r:id="rId6" w:history="1">
        <w:r w:rsidRPr="00305FF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пунктом 7 статьи 3</w:t>
        </w:r>
      </w:hyperlink>
      <w:r w:rsidRPr="00305F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"О введении в действие Земельного кодекса Российской Федерации" при принятии решений об условиях приватизации зданий, строений, сооружений, в том числе зданий, строений, сооружений промышленного назначения, принимается решение о приватизации земельных участков, на которых они расположены, за исключением случаев, предусмотренных федеральным законодательством.</w:t>
      </w:r>
    </w:p>
    <w:sectPr w:rsidR="00927379" w:rsidRPr="0092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DD"/>
    <w:rsid w:val="00121D2C"/>
    <w:rsid w:val="00146A42"/>
    <w:rsid w:val="001D3FC2"/>
    <w:rsid w:val="001F63DD"/>
    <w:rsid w:val="002441D1"/>
    <w:rsid w:val="00302E41"/>
    <w:rsid w:val="00305FF9"/>
    <w:rsid w:val="003303BA"/>
    <w:rsid w:val="00335E77"/>
    <w:rsid w:val="003649AC"/>
    <w:rsid w:val="003712B2"/>
    <w:rsid w:val="005109A8"/>
    <w:rsid w:val="0058306F"/>
    <w:rsid w:val="005922D4"/>
    <w:rsid w:val="00643046"/>
    <w:rsid w:val="00656E5D"/>
    <w:rsid w:val="007C08E8"/>
    <w:rsid w:val="007C133A"/>
    <w:rsid w:val="00887FE1"/>
    <w:rsid w:val="00912FE2"/>
    <w:rsid w:val="00927379"/>
    <w:rsid w:val="00937E2F"/>
    <w:rsid w:val="00943048"/>
    <w:rsid w:val="00A70D13"/>
    <w:rsid w:val="00AE2A83"/>
    <w:rsid w:val="00C84141"/>
    <w:rsid w:val="00C86E3A"/>
    <w:rsid w:val="00CC4AF3"/>
    <w:rsid w:val="00D02F35"/>
    <w:rsid w:val="00DA111F"/>
    <w:rsid w:val="00E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F3"/>
    <w:rPr>
      <w:rFonts w:ascii="Tahoma" w:hAnsi="Tahoma" w:cs="Tahoma"/>
      <w:sz w:val="16"/>
      <w:szCs w:val="16"/>
    </w:rPr>
  </w:style>
  <w:style w:type="paragraph" w:customStyle="1" w:styleId="Ooaii">
    <w:name w:val="Ooaii"/>
    <w:basedOn w:val="a"/>
    <w:rsid w:val="009273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7C0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F3"/>
    <w:rPr>
      <w:rFonts w:ascii="Tahoma" w:hAnsi="Tahoma" w:cs="Tahoma"/>
      <w:sz w:val="16"/>
      <w:szCs w:val="16"/>
    </w:rPr>
  </w:style>
  <w:style w:type="paragraph" w:customStyle="1" w:styleId="Ooaii">
    <w:name w:val="Ooaii"/>
    <w:basedOn w:val="a"/>
    <w:rsid w:val="009273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7C0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4;fld=134;dst=100024" TargetMode="External"/><Relationship Id="rId5" Type="http://schemas.openxmlformats.org/officeDocument/2006/relationships/hyperlink" Target="http://www.ruspol.ruspol.om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ГорПос</dc:creator>
  <cp:lastModifiedBy>ГорПос</cp:lastModifiedBy>
  <cp:revision>13</cp:revision>
  <cp:lastPrinted>2023-12-26T08:40:00Z</cp:lastPrinted>
  <dcterms:created xsi:type="dcterms:W3CDTF">2022-12-21T06:11:00Z</dcterms:created>
  <dcterms:modified xsi:type="dcterms:W3CDTF">2023-12-26T12:44:00Z</dcterms:modified>
</cp:coreProperties>
</file>