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23" w:rsidRPr="00224923" w:rsidRDefault="00224923" w:rsidP="00224923">
      <w:pPr>
        <w:shd w:val="clear" w:color="auto" w:fill="FFFFFF"/>
        <w:tabs>
          <w:tab w:val="left" w:pos="2325"/>
        </w:tabs>
        <w:spacing w:before="90" w:after="300" w:line="42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2249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 Н Ф О </w:t>
      </w:r>
      <w:proofErr w:type="gramStart"/>
      <w:r w:rsidRPr="002249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2249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 А Ц И Я</w:t>
      </w:r>
      <w:bookmarkStart w:id="0" w:name="_GoBack"/>
      <w:bookmarkEnd w:id="0"/>
    </w:p>
    <w:p w:rsidR="00BC0B5B" w:rsidRPr="00224923" w:rsidRDefault="00BC0B5B" w:rsidP="00D81430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Омской области для участнико</w:t>
      </w:r>
      <w:r w:rsidR="00D81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спецоперации и их семей введены</w:t>
      </w:r>
      <w:r w:rsidRPr="00224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</w:t>
      </w:r>
      <w:r w:rsidR="00D81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224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поддержки.</w:t>
      </w:r>
    </w:p>
    <w:p w:rsidR="00BC0B5B" w:rsidRPr="00BC0B5B" w:rsidRDefault="00BC0B5B" w:rsidP="00BC0B5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Действовать на территории региона будут следующие льготы: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Освобождение от платы, взимаемой с родителей за присмотр и уход за детьми участников СВО, которые обучаются по образовательным программам дошкольного образования;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Бесплатное горячее питание детям участников СВО, обучающимся в 5-11 классах, а также студентам очной формы, которые учатся по программам среднего профобразования;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В первоочередном плане оплачиваемая практика для детей участников СВО, которые учатся в колледжах;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Право бесплатного посещения дополнительных занятий в физкультурно-спортивных организациях региона для детей участников СВО;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proofErr w:type="gram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Внеочередное</w:t>
      </w:r>
      <w:proofErr w:type="gram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соцобслуживание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супругам и родителям участников СВО, признанным нуждающимися в такой услуге;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Соцобслуживание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и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соцуслуги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членам семей участников СВО (супруге и родителям) из числа инвалидов будут предоставлять бесплатно независимо от состава семьи и уровня доходов;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Бесплатная психологическая помощь супруге, детям и родителям участников СВО;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Освобождение от платы, взимаемой с родителей за присмотр и уход за детьми участников СВО в группах продленного дня;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Право бесплатного посещения занятий детям участников СВО при реализации дополнительных общеобразовательных программ;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Право зачисления детей участников СВО в первоочередном порядке в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спортгруппы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и выдача им бесплатно при наличии спортивной экипировки;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Зачисление в первоочередном порядке детей участников СВО в группы продленного дня и круглосуточного пребывания в организациях, реализующих образовательные программы дошкольного образования;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Зачисление в первоочередном порядке в группы продленного дня детей участников СВО, которые учатся в 1-6 классах;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Перевод в первоочередном плане детей участников СВО в другие наиболее приближенные к месту жительства детсады и школы;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Единовременная денежная компенсации по оплате расходов на газификацию или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догазификацию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жилых помещений участникам СВО и их семьям;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Право льготного посещения мероприятий, которые организуют омские учреждения культуры, а также областных мероприятий, проводимых на региональном и муниципальном уровнях;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Возможность приостановления исполнения обязательств участников СВО по соглашениям о предоставлении субсидий из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облбюджета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на период участия в СВО, а также продления срока исполнения таких обязательств после демобилизации;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Компенсация оплаты стоимости путевки детям участников СВО в загородные лагеря, а также санаторно-оздоровительные детские лагеря;</w:t>
      </w:r>
    </w:p>
    <w:p w:rsidR="00BC0B5B" w:rsidRPr="00BC0B5B" w:rsidRDefault="00BC0B5B" w:rsidP="00BC0B5B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Помощь в поиске работы и организации профессионального обучения супруги, совершеннолетних детей и родителей трудоспособного возраста.</w:t>
      </w:r>
    </w:p>
    <w:p w:rsidR="00BC0B5B" w:rsidRPr="00BC0B5B" w:rsidRDefault="00BC0B5B" w:rsidP="00BC0B5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Все льготы кроме 17 пункта также распространяются и на семьи погибших участников СВО.</w:t>
      </w:r>
    </w:p>
    <w:p w:rsidR="00BC0B5B" w:rsidRPr="00BC0B5B" w:rsidRDefault="00BC0B5B" w:rsidP="00BC0B5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В случае гибели одного или нескольких </w:t>
      </w:r>
      <w:proofErr w:type="gram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детей, участвовавших в СВО и учтенных при регистрации в составе многодетной семьи семья останется</w:t>
      </w:r>
      <w:proofErr w:type="gram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многодетной. Также сохранится право граждан, имеющих трех и более детей, зарегистрированных в качестве многодетной семьи на предоставление земельного участка в собственность бесплатно в случае гибели одного или нескольких членов семьи, участвовавших в СВО.</w:t>
      </w:r>
    </w:p>
    <w:p w:rsidR="00BC0B5B" w:rsidRPr="00BC0B5B" w:rsidRDefault="00BC0B5B" w:rsidP="00BC0B5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 xml:space="preserve">Ряд поручений касается конкретных министерств Омской области. Так,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минэкономики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до 1 октября должно подготовить закон Омской области, который установит налоговую льготу для участников СВО и их членов семьи на налоговый 2023 год в отношении одного зарегистрированного на физлицо легкового автомобиля либо мотоцикла или мотороллера.</w:t>
      </w:r>
    </w:p>
    <w:p w:rsidR="00BC0B5B" w:rsidRPr="00BC0B5B" w:rsidRDefault="00BC0B5B" w:rsidP="00BC0B5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Минздрав должен посодействовать родителям участников спецоперации в прохождении диспансеризации и профилактических медицинских осмотров, обеспечить их лекарствами по медицинским показаниям.</w:t>
      </w:r>
    </w:p>
    <w:p w:rsidR="00BC0B5B" w:rsidRPr="00BC0B5B" w:rsidRDefault="00BC0B5B" w:rsidP="00BC0B5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На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минфинансов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и </w:t>
      </w:r>
      <w:proofErr w:type="spellStart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минтруда</w:t>
      </w:r>
      <w:proofErr w:type="spellEnd"/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 xml:space="preserve"> ложится проработка вопроса о компенсации части расходов на оплату жилого помещения и коммунальных услуг, а также компенсации части расходов на уплату взноса на капремонт в многоквартирном доме для участников СВО и их родных.</w:t>
      </w:r>
    </w:p>
    <w:p w:rsidR="00BC0B5B" w:rsidRPr="00BC0B5B" w:rsidRDefault="00BC0B5B" w:rsidP="00BC0B5B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BC0B5B">
        <w:rPr>
          <w:rFonts w:ascii="Segoe UI" w:eastAsia="Times New Roman" w:hAnsi="Segoe UI" w:cs="Segoe UI"/>
          <w:sz w:val="26"/>
          <w:szCs w:val="26"/>
          <w:lang w:eastAsia="ru-RU"/>
        </w:rPr>
        <w:t>Ранее действующие указы о дополнительных льготах утрачивают силу.</w:t>
      </w:r>
    </w:p>
    <w:p w:rsidR="00C21629" w:rsidRDefault="00C21629" w:rsidP="00BC0B5B">
      <w:pPr>
        <w:shd w:val="clear" w:color="auto" w:fill="FFFFFF"/>
        <w:spacing w:after="180" w:line="240" w:lineRule="auto"/>
        <w:jc w:val="right"/>
      </w:pPr>
    </w:p>
    <w:sectPr w:rsidR="00C2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040"/>
    <w:multiLevelType w:val="multilevel"/>
    <w:tmpl w:val="E7D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D9"/>
    <w:rsid w:val="00224923"/>
    <w:rsid w:val="00493D9B"/>
    <w:rsid w:val="00BC0B5B"/>
    <w:rsid w:val="00C21629"/>
    <w:rsid w:val="00D81430"/>
    <w:rsid w:val="00E5319C"/>
    <w:rsid w:val="00E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7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2025-02-21T03:34:00Z</cp:lastPrinted>
  <dcterms:created xsi:type="dcterms:W3CDTF">2025-02-20T11:23:00Z</dcterms:created>
  <dcterms:modified xsi:type="dcterms:W3CDTF">2025-02-21T06:59:00Z</dcterms:modified>
</cp:coreProperties>
</file>